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CC" w:rsidRPr="00D103F1" w:rsidRDefault="002D1509">
      <w:pPr>
        <w:rPr>
          <w:b/>
        </w:rPr>
      </w:pPr>
      <w:r>
        <w:rPr>
          <w:b/>
        </w:rPr>
        <w:t>N</w:t>
      </w:r>
      <w:bookmarkStart w:id="0" w:name="_GoBack"/>
      <w:bookmarkEnd w:id="0"/>
      <w:r w:rsidR="0097658C">
        <w:rPr>
          <w:b/>
        </w:rPr>
        <w:t>ew Infographic Illustrates the Unnecessary Complexity of Pipeline Permitting</w:t>
      </w:r>
    </w:p>
    <w:p w:rsidR="0097658C" w:rsidRDefault="00D103F1" w:rsidP="00AD5386">
      <w:r>
        <w:t>By Matt Koch</w:t>
      </w:r>
      <w:r w:rsidR="0051461D">
        <w:t xml:space="preserve"> </w:t>
      </w:r>
      <w:r>
        <w:t>and Dan Byers</w:t>
      </w:r>
    </w:p>
    <w:p w:rsidR="00404A9A" w:rsidRDefault="00404A9A" w:rsidP="00AD5386">
      <w:r w:rsidRPr="00C95B22">
        <w:rPr>
          <w:b/>
        </w:rPr>
        <w:t>Pop quiz:</w:t>
      </w:r>
      <w:r>
        <w:t xml:space="preserve"> which </w:t>
      </w:r>
      <w:r w:rsidR="003B7E3B">
        <w:t>P</w:t>
      </w:r>
      <w:r>
        <w:t xml:space="preserve">resident issued the following clarion call for action on permitting reform? </w:t>
      </w:r>
    </w:p>
    <w:p w:rsidR="006D2234" w:rsidRDefault="00404A9A" w:rsidP="00AD5386">
      <w:r w:rsidRPr="00404A9A">
        <w:t>"I will urge Congress to...cut through the red tape, the delays, and the endless roadblocks to completing key energy projects. We will protect our environment. But when this nation critically needs a refinery or a pipeline, we will build it."</w:t>
      </w:r>
    </w:p>
    <w:p w:rsidR="00404A9A" w:rsidRDefault="00404A9A" w:rsidP="00AD5386">
      <w:r>
        <w:t>While it sounds like something that one might find in a State of the Union address from President Trump,</w:t>
      </w:r>
      <w:r w:rsidR="00775AA7">
        <w:t xml:space="preserve"> the quote actually comes from </w:t>
      </w:r>
      <w:r w:rsidR="003B7E3B">
        <w:t xml:space="preserve">President </w:t>
      </w:r>
      <w:hyperlink r:id="rId7" w:history="1">
        <w:r w:rsidR="00775AA7" w:rsidRPr="00775AA7">
          <w:rPr>
            <w:rStyle w:val="Hyperlink"/>
          </w:rPr>
          <w:t>Jimmy Carter</w:t>
        </w:r>
      </w:hyperlink>
      <w:r w:rsidR="00775AA7">
        <w:t xml:space="preserve"> circa 1979, </w:t>
      </w:r>
      <w:r w:rsidR="007668D4">
        <w:t>demonstrating</w:t>
      </w:r>
      <w:r w:rsidR="00775AA7">
        <w:t xml:space="preserve"> that red tape and roadblocks are nothing new when it comes to permitting energy infrastructure.</w:t>
      </w:r>
    </w:p>
    <w:p w:rsidR="007668D4" w:rsidRDefault="00775AA7" w:rsidP="00775AA7">
      <w:r>
        <w:t>Unfortunately, in the nearly 40 years since President Carter’s request to Congress</w:t>
      </w:r>
      <w:r w:rsidR="007668D4">
        <w:t>,</w:t>
      </w:r>
      <w:r>
        <w:t xml:space="preserve"> these obstacles </w:t>
      </w:r>
      <w:r w:rsidR="0051461D">
        <w:t xml:space="preserve">to new infrastructure </w:t>
      </w:r>
      <w:r>
        <w:t xml:space="preserve">have only piled up. </w:t>
      </w:r>
      <w:r w:rsidR="007668D4">
        <w:t>To illustrate this, we developed this infographic [LINK or BELOW ON PAGE?] depicting</w:t>
      </w:r>
      <w:r>
        <w:t xml:space="preserve"> the </w:t>
      </w:r>
      <w:r w:rsidR="007668D4">
        <w:t>many</w:t>
      </w:r>
      <w:r>
        <w:t xml:space="preserve"> federal regulatory permits and reviews that a natural gas pipeline may need before being built</w:t>
      </w:r>
      <w:r w:rsidR="007668D4">
        <w:t xml:space="preserve">. </w:t>
      </w:r>
    </w:p>
    <w:p w:rsidR="004F6F16" w:rsidRDefault="00C95B22" w:rsidP="00775AA7">
      <w:r w:rsidRPr="00C95B22">
        <w:rPr>
          <w:b/>
        </w:rPr>
        <w:t>What does this tell us? –</w:t>
      </w:r>
      <w:proofErr w:type="spellStart"/>
      <w:r w:rsidR="003B7E3B">
        <w:t>With</w:t>
      </w:r>
      <w:r w:rsidR="004F6F16">
        <w:t>even</w:t>
      </w:r>
      <w:proofErr w:type="spellEnd"/>
      <w:r w:rsidR="004F6F16">
        <w:t xml:space="preserve"> just a cursory review of this graphic, o</w:t>
      </w:r>
      <w:r w:rsidR="007668D4">
        <w:t xml:space="preserve">ne </w:t>
      </w:r>
      <w:r w:rsidR="003B7E3B">
        <w:t xml:space="preserve">can </w:t>
      </w:r>
      <w:r w:rsidR="00BC0567">
        <w:t>see</w:t>
      </w:r>
      <w:r w:rsidR="0051461D">
        <w:t xml:space="preserve"> the enormous time and </w:t>
      </w:r>
      <w:r w:rsidR="00775AA7">
        <w:t xml:space="preserve">complexity </w:t>
      </w:r>
      <w:r w:rsidR="004F6F16">
        <w:t>involved with getting approval to build pipelines</w:t>
      </w:r>
      <w:r w:rsidR="00775AA7">
        <w:t xml:space="preserve">. </w:t>
      </w:r>
      <w:r w:rsidR="0051461D">
        <w:t xml:space="preserve">(By the way, our infographic only shows federal processes; state and local permitting regimes add additional layers to this puzzle.) </w:t>
      </w:r>
      <w:r w:rsidR="004F6F16">
        <w:t xml:space="preserve">While this complex web of studies, reviews, and public input is surely well-intended, </w:t>
      </w:r>
      <w:r w:rsidR="0006373E">
        <w:t>it is clear that opportunities exist to str</w:t>
      </w:r>
      <w:r w:rsidR="00BC0567">
        <w:t>eamline and improve this system</w:t>
      </w:r>
      <w:r w:rsidR="0006373E">
        <w:t>.</w:t>
      </w:r>
    </w:p>
    <w:p w:rsidR="00775AA7" w:rsidRDefault="0006373E" w:rsidP="00775AA7">
      <w:r>
        <w:t xml:space="preserve">Beyond bureaucratic inefficiencies, it is important to recognize that </w:t>
      </w:r>
      <w:r w:rsidR="00BC0567">
        <w:t xml:space="preserve">nearly all of </w:t>
      </w:r>
      <w:r>
        <w:t xml:space="preserve">these </w:t>
      </w:r>
      <w:r w:rsidR="00775AA7">
        <w:t>process</w:t>
      </w:r>
      <w:r w:rsidR="00BC0567">
        <w:t>es</w:t>
      </w:r>
      <w:r w:rsidR="00775AA7">
        <w:t xml:space="preserve"> provide ample opportunity for opponents to try to delay and stop energy infrastructure projects. </w:t>
      </w:r>
      <w:r w:rsidR="003B7E3B">
        <w:t xml:space="preserve">For example, the </w:t>
      </w:r>
      <w:r w:rsidR="00775AA7">
        <w:t>Atlantic Coast Pipeline project estimates that it will need more than 2,500 permits from local, state and federal agencies before the pipeline is in use.</w:t>
      </w:r>
      <w:r w:rsidR="00BC0567">
        <w:t xml:space="preserve"> Unfortunately, </w:t>
      </w:r>
      <w:r w:rsidR="008C4FF7" w:rsidRPr="008C4FF7">
        <w:t>and despite the proven safety of pipelines,</w:t>
      </w:r>
      <w:r w:rsidR="008C4FF7">
        <w:t xml:space="preserve"> </w:t>
      </w:r>
      <w:r w:rsidR="00775AA7">
        <w:t xml:space="preserve">environmental activist groups </w:t>
      </w:r>
      <w:r w:rsidR="00BC0567">
        <w:t xml:space="preserve">are exploiting these requirements </w:t>
      </w:r>
      <w:r w:rsidR="00775AA7">
        <w:t xml:space="preserve">to stop </w:t>
      </w:r>
      <w:r w:rsidR="00BC0567">
        <w:t xml:space="preserve">ACP and </w:t>
      </w:r>
      <w:r w:rsidR="00775AA7">
        <w:t>other infrastructure projects and progress.</w:t>
      </w:r>
    </w:p>
    <w:p w:rsidR="00AD5386" w:rsidRDefault="00BC0567" w:rsidP="00AD5386">
      <w:r>
        <w:t xml:space="preserve">These attacks are organized around the concept of </w:t>
      </w:r>
      <w:r w:rsidR="00AD5386">
        <w:t xml:space="preserve">“Keep it in the Ground” </w:t>
      </w:r>
      <w:r w:rsidR="00ED1938">
        <w:t>(KIITG)</w:t>
      </w:r>
      <w:r>
        <w:t>, an extremist</w:t>
      </w:r>
      <w:r w:rsidR="00ED1938">
        <w:t xml:space="preserve"> </w:t>
      </w:r>
      <w:r w:rsidR="0097658C">
        <w:t>movement</w:t>
      </w:r>
      <w:r>
        <w:t xml:space="preserve"> </w:t>
      </w:r>
      <w:r w:rsidR="0097658C">
        <w:t>committed to</w:t>
      </w:r>
      <w:r w:rsidR="006D2234">
        <w:t xml:space="preserve"> blocking</w:t>
      </w:r>
      <w:r w:rsidR="0097658C" w:rsidRPr="00AD5386">
        <w:t xml:space="preserve"> </w:t>
      </w:r>
      <w:r w:rsidR="00AD5386" w:rsidRPr="00AD5386">
        <w:t>as many energy infrastructure and development projects as they can – pipelines and transportation networks, power plants and transmission lines, export facilities, and much more.</w:t>
      </w:r>
      <w:r w:rsidR="00CB6AEC">
        <w:t xml:space="preserve">  </w:t>
      </w:r>
    </w:p>
    <w:p w:rsidR="007F7507" w:rsidRDefault="00156EEE" w:rsidP="00D103F1">
      <w:r w:rsidRPr="00156EEE">
        <w:rPr>
          <w:b/>
        </w:rPr>
        <w:t xml:space="preserve">What </w:t>
      </w:r>
      <w:proofErr w:type="gramStart"/>
      <w:r w:rsidRPr="00156EEE">
        <w:rPr>
          <w:b/>
        </w:rPr>
        <w:t>Does</w:t>
      </w:r>
      <w:proofErr w:type="gramEnd"/>
      <w:r w:rsidRPr="00156EEE">
        <w:rPr>
          <w:b/>
        </w:rPr>
        <w:t xml:space="preserve"> it Mean</w:t>
      </w:r>
      <w:r w:rsidR="00CB6AEC">
        <w:rPr>
          <w:b/>
        </w:rPr>
        <w:t>?</w:t>
      </w:r>
      <w:r>
        <w:t xml:space="preserve"> – Despite the best intentions</w:t>
      </w:r>
      <w:r w:rsidR="008C4FF7">
        <w:t xml:space="preserve"> of our existing systems</w:t>
      </w:r>
      <w:r>
        <w:t xml:space="preserve">, </w:t>
      </w:r>
      <w:r w:rsidR="008C4FF7">
        <w:t xml:space="preserve">these permitting obstacles and abuses mean </w:t>
      </w:r>
      <w:r>
        <w:t xml:space="preserve">many important infrastructure </w:t>
      </w:r>
      <w:r w:rsidR="009474B1">
        <w:t xml:space="preserve">projects will not get built. </w:t>
      </w:r>
      <w:r w:rsidR="008C4FF7">
        <w:t xml:space="preserve">Many others will be unnecessarily delayed, and uncertainties created by the permitting morass will stop some investments before they even get off the ground. </w:t>
      </w:r>
    </w:p>
    <w:p w:rsidR="00817FC6" w:rsidRDefault="00E420F2">
      <w:r w:rsidRPr="00A46E96">
        <w:rPr>
          <w:b/>
        </w:rPr>
        <w:t>What Can Be Done?</w:t>
      </w:r>
      <w:r>
        <w:t xml:space="preserve"> </w:t>
      </w:r>
      <w:r w:rsidR="00A46E96">
        <w:t>–</w:t>
      </w:r>
      <w:r>
        <w:t xml:space="preserve"> </w:t>
      </w:r>
      <w:r w:rsidR="008C4FF7">
        <w:t>Congress and the President have an historic opportunity to address the problems that were identified by President Carter so long ago</w:t>
      </w:r>
      <w:r w:rsidR="00AF229C">
        <w:t>, and are now being exacerbated by KIITG activists</w:t>
      </w:r>
      <w:r w:rsidR="008C4FF7">
        <w:t xml:space="preserve">. </w:t>
      </w:r>
      <w:r w:rsidR="00A46E96">
        <w:t>Including federal permitting reform and streamlining in ANY infrastructure spending package considered by Congress has to be done to ensure that much needed projects are built.</w:t>
      </w:r>
    </w:p>
    <w:sectPr w:rsidR="00817F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C26" w:rsidRDefault="00BB2C26" w:rsidP="00A46E96">
      <w:pPr>
        <w:spacing w:after="0" w:line="240" w:lineRule="auto"/>
      </w:pPr>
      <w:r>
        <w:separator/>
      </w:r>
    </w:p>
  </w:endnote>
  <w:endnote w:type="continuationSeparator" w:id="0">
    <w:p w:rsidR="00BB2C26" w:rsidRDefault="00BB2C26" w:rsidP="00A46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E96" w:rsidRDefault="00A46E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E96" w:rsidRDefault="00A46E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E96" w:rsidRDefault="00A46E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C26" w:rsidRDefault="00BB2C26" w:rsidP="00A46E96">
      <w:pPr>
        <w:spacing w:after="0" w:line="240" w:lineRule="auto"/>
      </w:pPr>
      <w:r>
        <w:separator/>
      </w:r>
    </w:p>
  </w:footnote>
  <w:footnote w:type="continuationSeparator" w:id="0">
    <w:p w:rsidR="00BB2C26" w:rsidRDefault="00BB2C26" w:rsidP="00A46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E96" w:rsidRDefault="00A46E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0143885"/>
      <w:docPartObj>
        <w:docPartGallery w:val="Watermarks"/>
        <w:docPartUnique/>
      </w:docPartObj>
    </w:sdtPr>
    <w:sdtEndPr/>
    <w:sdtContent>
      <w:p w:rsidR="00A46E96" w:rsidRDefault="002D1509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E96" w:rsidRDefault="00A46E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CC"/>
    <w:rsid w:val="0006373E"/>
    <w:rsid w:val="00156EEE"/>
    <w:rsid w:val="002D1509"/>
    <w:rsid w:val="00326063"/>
    <w:rsid w:val="0032766F"/>
    <w:rsid w:val="003B7E3B"/>
    <w:rsid w:val="00404A9A"/>
    <w:rsid w:val="00476322"/>
    <w:rsid w:val="00487E1B"/>
    <w:rsid w:val="00495A0F"/>
    <w:rsid w:val="004F6F16"/>
    <w:rsid w:val="0051461D"/>
    <w:rsid w:val="005D77CC"/>
    <w:rsid w:val="006D2234"/>
    <w:rsid w:val="00706605"/>
    <w:rsid w:val="007668D4"/>
    <w:rsid w:val="00775AA7"/>
    <w:rsid w:val="007F7507"/>
    <w:rsid w:val="00817FC6"/>
    <w:rsid w:val="008C4FF7"/>
    <w:rsid w:val="008D7AE6"/>
    <w:rsid w:val="009320A0"/>
    <w:rsid w:val="009474B1"/>
    <w:rsid w:val="0097658C"/>
    <w:rsid w:val="00A46E96"/>
    <w:rsid w:val="00A97C62"/>
    <w:rsid w:val="00AD5386"/>
    <w:rsid w:val="00AF229C"/>
    <w:rsid w:val="00BB2C26"/>
    <w:rsid w:val="00BC0567"/>
    <w:rsid w:val="00C95B22"/>
    <w:rsid w:val="00CB6AEC"/>
    <w:rsid w:val="00D103F1"/>
    <w:rsid w:val="00E420F2"/>
    <w:rsid w:val="00EA5652"/>
    <w:rsid w:val="00ED1938"/>
    <w:rsid w:val="00FB2266"/>
    <w:rsid w:val="00FD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E96"/>
  </w:style>
  <w:style w:type="paragraph" w:styleId="Footer">
    <w:name w:val="footer"/>
    <w:basedOn w:val="Normal"/>
    <w:link w:val="FooterChar"/>
    <w:uiPriority w:val="99"/>
    <w:unhideWhenUsed/>
    <w:rsid w:val="00A46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E96"/>
  </w:style>
  <w:style w:type="character" w:styleId="Hyperlink">
    <w:name w:val="Hyperlink"/>
    <w:basedOn w:val="DefaultParagraphFont"/>
    <w:uiPriority w:val="99"/>
    <w:unhideWhenUsed/>
    <w:rsid w:val="007F750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766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E96"/>
  </w:style>
  <w:style w:type="paragraph" w:styleId="Footer">
    <w:name w:val="footer"/>
    <w:basedOn w:val="Normal"/>
    <w:link w:val="FooterChar"/>
    <w:uiPriority w:val="99"/>
    <w:unhideWhenUsed/>
    <w:rsid w:val="00A46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E96"/>
  </w:style>
  <w:style w:type="character" w:styleId="Hyperlink">
    <w:name w:val="Hyperlink"/>
    <w:basedOn w:val="DefaultParagraphFont"/>
    <w:uiPriority w:val="99"/>
    <w:unhideWhenUsed/>
    <w:rsid w:val="007F750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76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washingtonpost.com/archive/politics/1979/07/16/text-of-president-carters-address-to-the-nation/70414c34-0ac4-4de1-b579-3af3937146d4/?utm_term=.2d5bbc963ba7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Chamber of Commerce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Koch, Matthew</dc:creator>
  <cp:lastModifiedBy>wsmith</cp:lastModifiedBy>
  <cp:revision>2</cp:revision>
  <dcterms:created xsi:type="dcterms:W3CDTF">2018-12-11T20:27:00Z</dcterms:created>
  <dcterms:modified xsi:type="dcterms:W3CDTF">2018-12-11T20:27:00Z</dcterms:modified>
</cp:coreProperties>
</file>